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701" w:rsidRDefault="00BC6701" w:rsidP="00BC6701">
      <w:pPr>
        <w:spacing w:after="0" w:line="240" w:lineRule="auto"/>
        <w:contextualSpacing/>
        <w:jc w:val="center"/>
        <w:rPr>
          <w:rFonts w:ascii="Times New Roman" w:hAnsi="Times New Roman"/>
          <w:spacing w:val="-10"/>
          <w:kern w:val="28"/>
          <w:sz w:val="28"/>
          <w:szCs w:val="28"/>
          <w:lang w:eastAsia="ru-RU"/>
        </w:rPr>
      </w:pPr>
      <w:r>
        <w:rPr>
          <w:rFonts w:ascii="Times New Roman" w:hAnsi="Times New Roman"/>
          <w:spacing w:val="-10"/>
          <w:kern w:val="28"/>
          <w:sz w:val="28"/>
          <w:szCs w:val="28"/>
          <w:lang w:eastAsia="ru-RU"/>
        </w:rPr>
        <w:t>РОССИЙСКАЯ ФЕДЕРАЦИЯ</w:t>
      </w:r>
    </w:p>
    <w:p w:rsidR="00BC6701" w:rsidRDefault="00BC6701" w:rsidP="00BC6701">
      <w:pPr>
        <w:tabs>
          <w:tab w:val="left" w:pos="1035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ИРКУТСКАЯ ОБЛАСТЬ</w:t>
      </w:r>
    </w:p>
    <w:p w:rsidR="00BC6701" w:rsidRDefault="00BC6701" w:rsidP="00BC6701">
      <w:pPr>
        <w:tabs>
          <w:tab w:val="left" w:pos="1035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МУНИЦИПАЛЬНОЕ ОБРАЗОВАНИЕ «КАЧУГСКИЙ РАЙОН»</w:t>
      </w:r>
    </w:p>
    <w:p w:rsidR="00BC6701" w:rsidRDefault="00BC6701" w:rsidP="00BC6701">
      <w:pPr>
        <w:tabs>
          <w:tab w:val="left" w:pos="1035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АДМИНИСТРАЦИЯ МУНИЦИПАЛЬНОГО РАЙОНА</w:t>
      </w:r>
    </w:p>
    <w:p w:rsidR="00BC6701" w:rsidRDefault="00BC6701" w:rsidP="00BC6701"/>
    <w:p w:rsidR="00BC6701" w:rsidRDefault="00BC6701" w:rsidP="00BC670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BC6701" w:rsidRDefault="00BC6701" w:rsidP="00BC670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 внесении изменений</w:t>
      </w:r>
    </w:p>
    <w:p w:rsidR="00BC6701" w:rsidRDefault="00BC6701" w:rsidP="00BC6701">
      <w:pPr>
        <w:spacing w:line="48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«7» июня 2017 года                                                                            р.п. </w:t>
      </w:r>
      <w:proofErr w:type="spellStart"/>
      <w:r>
        <w:rPr>
          <w:rFonts w:ascii="Times New Roman" w:hAnsi="Times New Roman"/>
          <w:sz w:val="28"/>
          <w:szCs w:val="28"/>
        </w:rPr>
        <w:t>Качуг</w:t>
      </w:r>
      <w:proofErr w:type="spellEnd"/>
    </w:p>
    <w:p w:rsidR="00BC6701" w:rsidRDefault="00BC6701" w:rsidP="00BC6701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 целью противодействия распространению наркомании среди населения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Качугский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район», реализации государственной политики в сфере оборота наркотических средств, психотропных веществ в области противодействия их незаконному обороту на территории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Качугский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район», в соответствии с Указом Президента Российской федерации от 02 июля 2005 года № 773 «Вопросы взаимодействия и координации деятельности органов исполнительной власти субъектов Российской Федерации и территориальных</w:t>
      </w:r>
      <w:proofErr w:type="gramEnd"/>
      <w:r>
        <w:rPr>
          <w:rFonts w:ascii="Times New Roman" w:hAnsi="Times New Roman"/>
          <w:sz w:val="28"/>
          <w:szCs w:val="28"/>
        </w:rPr>
        <w:t xml:space="preserve"> органов федеральных органов исполнительной власти», руководствуясь статьями 33, 39, 48, Устава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Качугский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район», администрация муниципального района</w:t>
      </w:r>
    </w:p>
    <w:p w:rsidR="00BC6701" w:rsidRDefault="00BC6701" w:rsidP="00BC6701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C6701" w:rsidRDefault="00BC6701" w:rsidP="00BC670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BC6701" w:rsidRDefault="00BC6701" w:rsidP="00BC6701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C6701" w:rsidRDefault="00BC6701" w:rsidP="00BC6701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  </w:t>
      </w:r>
      <w:proofErr w:type="gramStart"/>
      <w:r>
        <w:rPr>
          <w:rFonts w:ascii="Times New Roman" w:hAnsi="Times New Roman"/>
          <w:sz w:val="28"/>
          <w:szCs w:val="28"/>
        </w:rPr>
        <w:t xml:space="preserve">Пункт 4.1 раздела 4 « организация деятельности Комиссии» Положения об </w:t>
      </w:r>
      <w:proofErr w:type="spellStart"/>
      <w:r>
        <w:rPr>
          <w:rFonts w:ascii="Times New Roman" w:hAnsi="Times New Roman"/>
          <w:sz w:val="28"/>
          <w:szCs w:val="28"/>
        </w:rPr>
        <w:t>антинаркотической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комиссии в муниципальном образовании «</w:t>
      </w:r>
      <w:proofErr w:type="spellStart"/>
      <w:r>
        <w:rPr>
          <w:rFonts w:ascii="Times New Roman" w:hAnsi="Times New Roman"/>
          <w:sz w:val="28"/>
          <w:szCs w:val="28"/>
        </w:rPr>
        <w:t>Качугский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район», утвержденного постановлением администрации муниципального района «</w:t>
      </w:r>
      <w:proofErr w:type="spellStart"/>
      <w:r>
        <w:rPr>
          <w:rFonts w:ascii="Times New Roman" w:hAnsi="Times New Roman"/>
          <w:sz w:val="28"/>
          <w:szCs w:val="28"/>
        </w:rPr>
        <w:t>Качугский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от 07 октября 2016 года № 180 « Об утверждении Положения об </w:t>
      </w:r>
      <w:proofErr w:type="spellStart"/>
      <w:r>
        <w:rPr>
          <w:rFonts w:ascii="Times New Roman" w:hAnsi="Times New Roman"/>
          <w:sz w:val="28"/>
          <w:szCs w:val="28"/>
        </w:rPr>
        <w:t>антинаркотической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комиссии в муниципальном образовании «</w:t>
      </w:r>
      <w:proofErr w:type="spellStart"/>
      <w:r>
        <w:rPr>
          <w:rFonts w:ascii="Times New Roman" w:hAnsi="Times New Roman"/>
          <w:sz w:val="28"/>
          <w:szCs w:val="28"/>
        </w:rPr>
        <w:t>Качугский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и Регламента </w:t>
      </w:r>
      <w:proofErr w:type="spellStart"/>
      <w:r>
        <w:rPr>
          <w:rFonts w:ascii="Times New Roman" w:hAnsi="Times New Roman"/>
          <w:sz w:val="28"/>
          <w:szCs w:val="28"/>
        </w:rPr>
        <w:t>антинаркотической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комиссии в муниципальном образовании «</w:t>
      </w:r>
      <w:proofErr w:type="spellStart"/>
      <w:r>
        <w:rPr>
          <w:rFonts w:ascii="Times New Roman" w:hAnsi="Times New Roman"/>
          <w:sz w:val="28"/>
          <w:szCs w:val="28"/>
        </w:rPr>
        <w:t>Качугский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изложить в следующей редакции: «председателем Комиссии по должности является заместитель мэра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муниципального района «</w:t>
      </w:r>
      <w:proofErr w:type="spellStart"/>
      <w:r>
        <w:rPr>
          <w:rFonts w:ascii="Times New Roman" w:hAnsi="Times New Roman"/>
          <w:sz w:val="28"/>
          <w:szCs w:val="28"/>
        </w:rPr>
        <w:t>Качугский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</w:t>
      </w:r>
    </w:p>
    <w:p w:rsidR="00BC6701" w:rsidRDefault="00BC6701" w:rsidP="00BC6701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 Настоящее постановление подлежит официальному опубликованию и размещению в информационно-телекоммуникационной системе «Интернет» на официальном сайте администрации муниципального района «</w:t>
      </w:r>
      <w:proofErr w:type="spellStart"/>
      <w:r>
        <w:rPr>
          <w:rFonts w:ascii="Times New Roman" w:hAnsi="Times New Roman"/>
          <w:sz w:val="28"/>
          <w:szCs w:val="28"/>
        </w:rPr>
        <w:t>Качугский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район».</w:t>
      </w:r>
    </w:p>
    <w:p w:rsidR="00BC6701" w:rsidRDefault="00BC6701" w:rsidP="00BC670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3.  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распоряжения возложить на заместителя мэра муниципального района С.Ю. </w:t>
      </w:r>
      <w:proofErr w:type="spellStart"/>
      <w:r>
        <w:rPr>
          <w:rFonts w:ascii="Times New Roman" w:hAnsi="Times New Roman"/>
          <w:sz w:val="28"/>
          <w:szCs w:val="28"/>
        </w:rPr>
        <w:t>Ярину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BC6701" w:rsidRDefault="00BC6701" w:rsidP="00BC670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C6701" w:rsidRDefault="00BC6701" w:rsidP="00BC670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Мэр муниципального района </w:t>
      </w:r>
    </w:p>
    <w:p w:rsidR="00BC6701" w:rsidRDefault="00BC6701" w:rsidP="00BC670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Качугский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район»                                                                      Т.С. Кириллова</w:t>
      </w:r>
    </w:p>
    <w:p w:rsidR="00BC6701" w:rsidRDefault="00BC6701" w:rsidP="00BC6701">
      <w:pPr>
        <w:spacing w:after="0"/>
        <w:rPr>
          <w:rFonts w:ascii="Times New Roman" w:hAnsi="Times New Roman"/>
          <w:sz w:val="28"/>
          <w:szCs w:val="28"/>
        </w:rPr>
      </w:pPr>
    </w:p>
    <w:p w:rsidR="00BC6701" w:rsidRDefault="00BC6701" w:rsidP="00BC6701">
      <w:pPr>
        <w:spacing w:after="0"/>
        <w:rPr>
          <w:rFonts w:ascii="Times New Roman" w:hAnsi="Times New Roman"/>
          <w:sz w:val="28"/>
          <w:szCs w:val="28"/>
        </w:rPr>
      </w:pPr>
    </w:p>
    <w:p w:rsidR="003C0DB5" w:rsidRPr="00BC6701" w:rsidRDefault="00BC6701" w:rsidP="00BC6701">
      <w:pPr>
        <w:spacing w:after="0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  <w:u w:val="single"/>
        </w:rPr>
        <w:t>104</w:t>
      </w:r>
    </w:p>
    <w:sectPr w:rsidR="003C0DB5" w:rsidRPr="00BC6701" w:rsidSect="00BC6701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BC6701"/>
    <w:rsid w:val="003C0DB5"/>
    <w:rsid w:val="00BC6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7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C670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3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1735</Characters>
  <Application>Microsoft Office Word</Application>
  <DocSecurity>0</DocSecurity>
  <Lines>14</Lines>
  <Paragraphs>4</Paragraphs>
  <ScaleCrop>false</ScaleCrop>
  <Company/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2017-07-17T08:31:00Z</dcterms:created>
  <dcterms:modified xsi:type="dcterms:W3CDTF">2017-07-17T08:31:00Z</dcterms:modified>
</cp:coreProperties>
</file>